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C091A" w14:textId="4E9E27D9" w:rsidR="00DD0FF6" w:rsidRPr="00DD0FF6" w:rsidRDefault="00DD0FF6" w:rsidP="00DD0FF6">
      <w:pPr>
        <w:rPr>
          <w:b/>
          <w:bCs/>
          <w:sz w:val="28"/>
          <w:szCs w:val="28"/>
        </w:rPr>
      </w:pPr>
      <w:r w:rsidRPr="00DD0FF6">
        <w:rPr>
          <w:b/>
          <w:bCs/>
          <w:sz w:val="28"/>
          <w:szCs w:val="28"/>
        </w:rPr>
        <w:t>Short Bio: Justin Fitzsimmons</w:t>
      </w:r>
    </w:p>
    <w:p w14:paraId="0726258E" w14:textId="77777777" w:rsidR="00DD0FF6" w:rsidRPr="00DD0FF6" w:rsidRDefault="00DD0FF6" w:rsidP="00DD0FF6">
      <w:pPr>
        <w:rPr>
          <w:sz w:val="28"/>
          <w:szCs w:val="28"/>
        </w:rPr>
      </w:pPr>
    </w:p>
    <w:p w14:paraId="5D7B7CD8" w14:textId="27E44254" w:rsidR="00DD0FF6" w:rsidRPr="00DD0FF6" w:rsidRDefault="00DD0FF6" w:rsidP="00DD0FF6">
      <w:pPr>
        <w:rPr>
          <w:sz w:val="28"/>
          <w:szCs w:val="28"/>
        </w:rPr>
      </w:pPr>
      <w:r w:rsidRPr="00DD0FF6">
        <w:rPr>
          <w:sz w:val="28"/>
          <w:szCs w:val="28"/>
        </w:rPr>
        <w:t xml:space="preserve">Justin Fitzsimmons is the Director of the High-Tech Training Services division of SEARCH Group, Inc. He is a </w:t>
      </w:r>
      <w:proofErr w:type="gramStart"/>
      <w:r w:rsidRPr="00DD0FF6">
        <w:rPr>
          <w:sz w:val="28"/>
          <w:szCs w:val="28"/>
        </w:rPr>
        <w:t>nationally-recognized</w:t>
      </w:r>
      <w:proofErr w:type="gramEnd"/>
      <w:r w:rsidRPr="00DD0FF6">
        <w:rPr>
          <w:sz w:val="28"/>
          <w:szCs w:val="28"/>
        </w:rPr>
        <w:t xml:space="preserve"> legal authority on technology-facilitated crimes against children. He trains at national, state and local conferences on </w:t>
      </w:r>
      <w:r w:rsidR="00ED4791">
        <w:rPr>
          <w:sz w:val="28"/>
          <w:szCs w:val="28"/>
        </w:rPr>
        <w:t>topics related to the</w:t>
      </w:r>
      <w:r w:rsidRPr="00DD0FF6">
        <w:rPr>
          <w:sz w:val="28"/>
          <w:szCs w:val="28"/>
        </w:rPr>
        <w:t xml:space="preserve"> </w:t>
      </w:r>
      <w:r w:rsidR="00ED4791">
        <w:rPr>
          <w:sz w:val="28"/>
          <w:szCs w:val="28"/>
        </w:rPr>
        <w:t xml:space="preserve">investigation and prosecution of </w:t>
      </w:r>
      <w:r w:rsidRPr="00DD0FF6">
        <w:rPr>
          <w:sz w:val="28"/>
          <w:szCs w:val="28"/>
        </w:rPr>
        <w:t xml:space="preserve">sexual and severe physical abuse against children. </w:t>
      </w:r>
      <w:r w:rsidR="00ED4791">
        <w:rPr>
          <w:sz w:val="28"/>
          <w:szCs w:val="28"/>
        </w:rPr>
        <w:t>Justin Fitzsimmons</w:t>
      </w:r>
      <w:bookmarkStart w:id="0" w:name="_GoBack"/>
      <w:bookmarkEnd w:id="0"/>
      <w:r w:rsidRPr="00DD0FF6">
        <w:rPr>
          <w:sz w:val="28"/>
          <w:szCs w:val="28"/>
        </w:rPr>
        <w:t xml:space="preserve"> is on the executive board of the National Children’s Alliance. He is also on the board of directors of the Children’s Advocacy Centers of Illinois. He is licensed to practice law in Illinois and has significant experience as a prosecuting attorney.  He has published articles on child sexual exploitation and other emerging technological issues. Mr. Fitzsimmons has served as a member of national working groups with other individuals from Federal, state, and local law enforcement, nonprofit organizations, and Internet safety organizations to develop responses and education to technology-facilitated crimes. </w:t>
      </w:r>
    </w:p>
    <w:p w14:paraId="65715683" w14:textId="77777777" w:rsidR="00BC3C14" w:rsidRPr="00DD0FF6" w:rsidRDefault="00BC3C14">
      <w:pPr>
        <w:rPr>
          <w:sz w:val="28"/>
          <w:szCs w:val="28"/>
        </w:rPr>
      </w:pPr>
    </w:p>
    <w:sectPr w:rsidR="00BC3C14" w:rsidRPr="00DD0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F6"/>
    <w:rsid w:val="005862C8"/>
    <w:rsid w:val="00BC3C14"/>
    <w:rsid w:val="00DD0FF6"/>
    <w:rsid w:val="00ED4791"/>
    <w:rsid w:val="00F4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6A6A"/>
  <w15:chartTrackingRefBased/>
  <w15:docId w15:val="{477ECCDB-C70A-4A6A-90C7-A96740D3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2</cp:revision>
  <dcterms:created xsi:type="dcterms:W3CDTF">2019-08-07T00:04:00Z</dcterms:created>
  <dcterms:modified xsi:type="dcterms:W3CDTF">2019-08-09T17:04:00Z</dcterms:modified>
</cp:coreProperties>
</file>