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C6" w:rsidRDefault="00F620C2" w:rsidP="007A0213">
      <w:pPr>
        <w:jc w:val="center"/>
        <w:rPr>
          <w:rFonts w:ascii="Arial" w:hAnsi="Arial" w:cs="Arial"/>
          <w:b/>
        </w:rPr>
      </w:pPr>
      <w:r>
        <w:rPr>
          <w:rFonts w:ascii="Arial" w:hAnsi="Arial" w:cs="Arial"/>
          <w:b/>
        </w:rPr>
        <w:t>Presenter Biography</w:t>
      </w:r>
    </w:p>
    <w:p w:rsidR="002970BE" w:rsidRDefault="002970BE" w:rsidP="007A0213">
      <w:pPr>
        <w:jc w:val="center"/>
        <w:rPr>
          <w:rFonts w:ascii="Arial" w:hAnsi="Arial" w:cs="Arial"/>
          <w:b/>
        </w:rPr>
      </w:pPr>
      <w:bookmarkStart w:id="0" w:name="_GoBack"/>
      <w:bookmarkEnd w:id="0"/>
    </w:p>
    <w:p w:rsidR="00452402" w:rsidRDefault="00452402" w:rsidP="00452402">
      <w:pPr>
        <w:rPr>
          <w:rFonts w:ascii="Arial" w:hAnsi="Arial" w:cs="Arial"/>
        </w:rPr>
      </w:pPr>
      <w:r>
        <w:rPr>
          <w:rFonts w:ascii="Arial" w:hAnsi="Arial" w:cs="Arial"/>
        </w:rPr>
        <w:t xml:space="preserve">Maggie Conboy graduated from law school in 1992 and has spent a significant part of her career working with victims of crime. She joined the Denver District Attorney’s Office in </w:t>
      </w:r>
      <w:proofErr w:type="gramStart"/>
      <w:r>
        <w:rPr>
          <w:rFonts w:ascii="Arial" w:hAnsi="Arial" w:cs="Arial"/>
        </w:rPr>
        <w:t>2003, and</w:t>
      </w:r>
      <w:proofErr w:type="gramEnd"/>
      <w:r>
        <w:rPr>
          <w:rFonts w:ascii="Arial" w:hAnsi="Arial" w:cs="Arial"/>
        </w:rPr>
        <w:t xml:space="preserve"> is currently a Senior Chief Deputy District Attorney overseeing the special victim units in the office.  This includes Sexual Assaults, Elder/At-Risk, Human Trafficking and Family Violence Unit (which prosecutes all felony domestic violence, sexual assaults on children and felony child abuse).  From 2012-2017, Ms. Conboy was the Chief Deputy District Attorney directly supervising the Family Violence Unit.  From 2009 to 2012, Ms. Conboy worked under a federal grant (VAWA) to better the prosecution of non-stranger sexual assaults.  The grant encompassed community outreach, statewide trainings, and working in partnership with the sexual assault detectives of the Denver Police Department. In connection with this grant, Ms. Conboy started a specialized sexual assault intake unit with the goal of ensuring the best practices for sexual assault investigations.  Ms. Conboy also worked with state legislators to ensure passage of a 2012 hearsay exception under Colorado law for at-risk adults who have been victims of violent crime.  Ms. Conboy has conducted trainings for the Denver Police Department, SANE nurses, health care providers, community agencies, COVA (Colorado Organization for Victim Assistance) and members of the DA’s office.  </w:t>
      </w:r>
    </w:p>
    <w:p w:rsidR="00452402" w:rsidRDefault="00452402" w:rsidP="00452402">
      <w:pPr>
        <w:rPr>
          <w:rFonts w:ascii="Arial" w:hAnsi="Arial" w:cs="Arial"/>
        </w:rPr>
      </w:pPr>
    </w:p>
    <w:p w:rsidR="00452402" w:rsidRDefault="00452402" w:rsidP="00452402">
      <w:pPr>
        <w:rPr>
          <w:rFonts w:ascii="Arial" w:hAnsi="Arial" w:cs="Arial"/>
        </w:rPr>
      </w:pPr>
      <w:r>
        <w:rPr>
          <w:rFonts w:ascii="Arial" w:hAnsi="Arial" w:cs="Arial"/>
        </w:rPr>
        <w:t>Prior to joining the District Attorney’s Office, Ms. Conboy spent eleven years practicing as a civil lawyer in the private sector, which included working as a Guardian ad Litem representing abused and neglected children for the Office of the Public Guardian in Cook County, Illinois.</w:t>
      </w:r>
    </w:p>
    <w:p w:rsidR="00452402" w:rsidRPr="00F620C2" w:rsidRDefault="00452402" w:rsidP="00452402">
      <w:pPr>
        <w:rPr>
          <w:rFonts w:ascii="Arial" w:hAnsi="Arial" w:cs="Arial"/>
        </w:rPr>
      </w:pPr>
    </w:p>
    <w:p w:rsidR="002F1DBF" w:rsidRDefault="002F1DBF" w:rsidP="007A0213">
      <w:pPr>
        <w:jc w:val="center"/>
        <w:rPr>
          <w:rFonts w:ascii="Arial" w:hAnsi="Arial" w:cs="Arial"/>
          <w:b/>
        </w:rPr>
      </w:pPr>
    </w:p>
    <w:sectPr w:rsidR="002F1DBF" w:rsidSect="002B55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213"/>
    <w:rsid w:val="00065991"/>
    <w:rsid w:val="00122C9E"/>
    <w:rsid w:val="00153C30"/>
    <w:rsid w:val="002970BE"/>
    <w:rsid w:val="002B5570"/>
    <w:rsid w:val="002C4C9E"/>
    <w:rsid w:val="002F1DBF"/>
    <w:rsid w:val="00300131"/>
    <w:rsid w:val="0034105C"/>
    <w:rsid w:val="00360247"/>
    <w:rsid w:val="003C6CFA"/>
    <w:rsid w:val="00452402"/>
    <w:rsid w:val="00484B91"/>
    <w:rsid w:val="004A46A5"/>
    <w:rsid w:val="00560840"/>
    <w:rsid w:val="006E4F78"/>
    <w:rsid w:val="007025FB"/>
    <w:rsid w:val="00710E10"/>
    <w:rsid w:val="00755B3D"/>
    <w:rsid w:val="007979A6"/>
    <w:rsid w:val="007A0213"/>
    <w:rsid w:val="00842F07"/>
    <w:rsid w:val="008739FB"/>
    <w:rsid w:val="008A6DCE"/>
    <w:rsid w:val="008F76B2"/>
    <w:rsid w:val="00901B26"/>
    <w:rsid w:val="00B57C3F"/>
    <w:rsid w:val="00B67FAF"/>
    <w:rsid w:val="00BF34C6"/>
    <w:rsid w:val="00BF4AE0"/>
    <w:rsid w:val="00C4314D"/>
    <w:rsid w:val="00CC33AF"/>
    <w:rsid w:val="00D44B6F"/>
    <w:rsid w:val="00DE3537"/>
    <w:rsid w:val="00EB3B59"/>
    <w:rsid w:val="00F13CD0"/>
    <w:rsid w:val="00F303FD"/>
    <w:rsid w:val="00F620C2"/>
    <w:rsid w:val="00F64FCE"/>
    <w:rsid w:val="00F67BDE"/>
    <w:rsid w:val="00F909B7"/>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4150D"/>
  <w15:docId w15:val="{EEDAD9B5-E590-434A-8F83-2394DADA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84B91"/>
    <w:rPr>
      <w:rFonts w:ascii="Segoe UI" w:hAnsi="Segoe UI" w:cs="Segoe UI"/>
      <w:sz w:val="18"/>
      <w:szCs w:val="18"/>
    </w:rPr>
  </w:style>
  <w:style w:type="character" w:customStyle="1" w:styleId="BalloonTextChar">
    <w:name w:val="Balloon Text Char"/>
    <w:basedOn w:val="DefaultParagraphFont"/>
    <w:link w:val="BalloonText"/>
    <w:semiHidden/>
    <w:rsid w:val="00484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Denver District Attorney's Office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MNC</dc:creator>
  <cp:lastModifiedBy>ursula</cp:lastModifiedBy>
  <cp:revision>3</cp:revision>
  <cp:lastPrinted>2018-05-02T00:16:00Z</cp:lastPrinted>
  <dcterms:created xsi:type="dcterms:W3CDTF">2019-05-13T14:11:00Z</dcterms:created>
  <dcterms:modified xsi:type="dcterms:W3CDTF">2019-05-13T14:11:00Z</dcterms:modified>
</cp:coreProperties>
</file>